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85E" w:rsidRDefault="00D0285E" w:rsidP="00D0285E">
      <w:pPr>
        <w:jc w:val="center"/>
        <w:rPr>
          <w:rFonts w:ascii="Cooper Black" w:hAnsi="Cooper Black"/>
          <w:noProof/>
          <w:color w:val="13EDE3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0285E">
        <w:rPr>
          <w:rFonts w:ascii="Cooper Black" w:hAnsi="Cooper Black"/>
          <w:noProof/>
          <w:color w:val="13EDE3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 wp14:anchorId="771E2CEC" wp14:editId="5BAE4195">
            <wp:simplePos x="0" y="0"/>
            <wp:positionH relativeFrom="column">
              <wp:posOffset>0</wp:posOffset>
            </wp:positionH>
            <wp:positionV relativeFrom="paragraph">
              <wp:posOffset>-75565</wp:posOffset>
            </wp:positionV>
            <wp:extent cx="2095500" cy="2095500"/>
            <wp:effectExtent l="0" t="0" r="0" b="0"/>
            <wp:wrapTight wrapText="bothSides">
              <wp:wrapPolygon edited="0">
                <wp:start x="9229" y="0"/>
                <wp:lineTo x="7069" y="196"/>
                <wp:lineTo x="2356" y="2356"/>
                <wp:lineTo x="2356" y="3142"/>
                <wp:lineTo x="393" y="6087"/>
                <wp:lineTo x="0" y="8051"/>
                <wp:lineTo x="0" y="12960"/>
                <wp:lineTo x="785" y="15709"/>
                <wp:lineTo x="3338" y="18851"/>
                <wp:lineTo x="3535" y="19440"/>
                <wp:lineTo x="7855" y="21207"/>
                <wp:lineTo x="9229" y="21404"/>
                <wp:lineTo x="12371" y="21404"/>
                <wp:lineTo x="13549" y="21207"/>
                <wp:lineTo x="17869" y="19244"/>
                <wp:lineTo x="20422" y="15709"/>
                <wp:lineTo x="21404" y="12567"/>
                <wp:lineTo x="21404" y="9425"/>
                <wp:lineTo x="20618" y="6284"/>
                <wp:lineTo x="19047" y="3927"/>
                <wp:lineTo x="18655" y="2356"/>
                <wp:lineTo x="13353" y="196"/>
                <wp:lineTo x="11193" y="0"/>
                <wp:lineTo x="9229" y="0"/>
              </wp:wrapPolygon>
            </wp:wrapTight>
            <wp:docPr id="3" name="Picture 3" descr="C:\Users\Michelle\AppData\Local\Microsoft\Windows\Temporary Internet Files\Content.IE5\2IZDVCWU\MC90043254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helle\AppData\Local\Microsoft\Windows\Temporary Internet Files\Content.IE5\2IZDVCWU\MC900432542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76F" w:rsidRPr="002353E0" w:rsidRDefault="0038076F" w:rsidP="00D0285E">
      <w:pPr>
        <w:jc w:val="center"/>
        <w:rPr>
          <w:rFonts w:ascii="Cooper Black" w:hAnsi="Cooper Black"/>
          <w:noProof/>
          <w:color w:val="13EDE3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353E0">
        <w:rPr>
          <w:rFonts w:ascii="Cooper Black" w:hAnsi="Cooper Black"/>
          <w:noProof/>
          <w:color w:val="13EDE3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PEACE…LOVE…</w:t>
      </w:r>
    </w:p>
    <w:p w:rsidR="0038076F" w:rsidRPr="002353E0" w:rsidRDefault="0038076F" w:rsidP="00D0285E">
      <w:pPr>
        <w:jc w:val="center"/>
        <w:rPr>
          <w:rFonts w:ascii="Cooper Black" w:hAnsi="Cooper Black"/>
          <w:noProof/>
          <w:color w:val="13EDE3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353E0">
        <w:rPr>
          <w:rFonts w:ascii="Cooper Black" w:hAnsi="Cooper Black"/>
          <w:noProof/>
          <w:color w:val="13EDE3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GIRL SCOUTS!</w:t>
      </w:r>
    </w:p>
    <w:p w:rsidR="00D0285E" w:rsidRPr="002353E0" w:rsidRDefault="00D0285E" w:rsidP="00D0285E">
      <w:pPr>
        <w:jc w:val="center"/>
        <w:rPr>
          <w:rFonts w:ascii="Cooper Black" w:hAnsi="Cooper Black"/>
          <w:noProof/>
          <w:color w:val="000000" w:themeColor="text1"/>
          <w:sz w:val="72"/>
          <w:szCs w:val="72"/>
        </w:rPr>
      </w:pPr>
    </w:p>
    <w:p w:rsidR="00A02F08" w:rsidRPr="002353E0" w:rsidRDefault="0038076F" w:rsidP="00D0285E">
      <w:pPr>
        <w:jc w:val="center"/>
        <w:rPr>
          <w:rFonts w:ascii="Cooper Black" w:hAnsi="Cooper Black"/>
          <w:noProof/>
          <w:color w:val="000000" w:themeColor="text1"/>
          <w:sz w:val="72"/>
          <w:szCs w:val="72"/>
        </w:rPr>
      </w:pPr>
      <w:r w:rsidRPr="002353E0">
        <w:rPr>
          <w:rFonts w:ascii="Cooper Black" w:hAnsi="Cooper Black"/>
          <w:noProof/>
          <w:color w:val="000000" w:themeColor="text1"/>
          <w:sz w:val="72"/>
          <w:szCs w:val="72"/>
        </w:rPr>
        <w:t>CAMPOREE 2011</w:t>
      </w:r>
    </w:p>
    <w:p w:rsidR="00A02F08" w:rsidRPr="002353E0" w:rsidRDefault="00A02F08" w:rsidP="0038076F">
      <w:pPr>
        <w:jc w:val="center"/>
        <w:rPr>
          <w:rFonts w:ascii="Cooper Black" w:hAnsi="Cooper Black"/>
          <w:noProof/>
          <w:color w:val="000000" w:themeColor="text1"/>
          <w:sz w:val="28"/>
          <w:szCs w:val="28"/>
        </w:rPr>
      </w:pPr>
      <w:r w:rsidRPr="002353E0">
        <w:rPr>
          <w:rFonts w:ascii="Cooper Black" w:hAnsi="Cooper Black"/>
          <w:noProof/>
          <w:color w:val="000000" w:themeColor="text1"/>
          <w:sz w:val="28"/>
          <w:szCs w:val="28"/>
        </w:rPr>
        <w:t>a weekend-long flashback to the 1960’s</w:t>
      </w:r>
    </w:p>
    <w:p w:rsidR="00A02F08" w:rsidRPr="002353E0" w:rsidRDefault="00A02F08" w:rsidP="0038076F">
      <w:pPr>
        <w:jc w:val="center"/>
        <w:rPr>
          <w:rFonts w:ascii="Cooper Black" w:hAnsi="Cooper Black"/>
          <w:noProof/>
          <w:color w:val="000000" w:themeColor="text1"/>
          <w:sz w:val="28"/>
          <w:szCs w:val="28"/>
        </w:rPr>
      </w:pPr>
    </w:p>
    <w:p w:rsidR="00A02F08" w:rsidRPr="002353E0" w:rsidRDefault="00A02F08" w:rsidP="0038076F">
      <w:pPr>
        <w:jc w:val="center"/>
        <w:rPr>
          <w:rFonts w:ascii="Cooper Black" w:hAnsi="Cooper Black"/>
          <w:noProof/>
          <w:color w:val="000000" w:themeColor="text1"/>
          <w:sz w:val="56"/>
          <w:szCs w:val="56"/>
        </w:rPr>
      </w:pPr>
      <w:r w:rsidRPr="002353E0">
        <w:rPr>
          <w:rFonts w:ascii="Cooper Black" w:hAnsi="Cooper Black"/>
          <w:noProof/>
          <w:color w:val="13EDE3"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NOVEMBER 4-6, 2011</w:t>
      </w:r>
    </w:p>
    <w:p w:rsidR="00A02F08" w:rsidRPr="002353E0" w:rsidRDefault="00A02F08" w:rsidP="0038076F">
      <w:pPr>
        <w:jc w:val="center"/>
        <w:rPr>
          <w:rFonts w:ascii="Cooper Black" w:hAnsi="Cooper Black"/>
          <w:noProof/>
          <w:color w:val="000000" w:themeColor="text1"/>
          <w:sz w:val="56"/>
          <w:szCs w:val="56"/>
        </w:rPr>
      </w:pPr>
    </w:p>
    <w:p w:rsidR="00A02F08" w:rsidRPr="002353E0" w:rsidRDefault="003B6CCE" w:rsidP="0038076F">
      <w:pPr>
        <w:jc w:val="center"/>
        <w:rPr>
          <w:rFonts w:ascii="Cooper Black" w:hAnsi="Cooper Black"/>
          <w:noProof/>
          <w:color w:val="000000" w:themeColor="text1"/>
          <w:sz w:val="56"/>
          <w:szCs w:val="56"/>
        </w:rPr>
      </w:pPr>
      <w:r>
        <w:rPr>
          <w:rFonts w:ascii="Cooper Black" w:hAnsi="Cooper Black"/>
          <w:noProof/>
          <w:color w:val="000000" w:themeColor="text1"/>
          <w:sz w:val="56"/>
          <w:szCs w:val="56"/>
        </w:rPr>
        <w:t>MAH-KAH-</w:t>
      </w:r>
      <w:bookmarkStart w:id="0" w:name="_GoBack"/>
      <w:bookmarkEnd w:id="0"/>
      <w:r w:rsidR="00A02F08" w:rsidRPr="002353E0">
        <w:rPr>
          <w:rFonts w:ascii="Cooper Black" w:hAnsi="Cooper Black"/>
          <w:noProof/>
          <w:color w:val="000000" w:themeColor="text1"/>
          <w:sz w:val="56"/>
          <w:szCs w:val="56"/>
        </w:rPr>
        <w:t xml:space="preserve">WEE </w:t>
      </w:r>
    </w:p>
    <w:p w:rsidR="00A25AF6" w:rsidRPr="002353E0" w:rsidRDefault="00A02F08" w:rsidP="0038076F">
      <w:pPr>
        <w:jc w:val="center"/>
        <w:rPr>
          <w:rFonts w:ascii="Cooper Black" w:hAnsi="Cooper Black"/>
          <w:noProof/>
          <w:color w:val="000000" w:themeColor="text1"/>
          <w:sz w:val="56"/>
          <w:szCs w:val="56"/>
        </w:rPr>
      </w:pPr>
      <w:r w:rsidRPr="002353E0">
        <w:rPr>
          <w:rFonts w:ascii="Cooper Black" w:hAnsi="Cooper Black"/>
          <w:noProof/>
          <w:color w:val="000000" w:themeColor="text1"/>
          <w:sz w:val="56"/>
          <w:szCs w:val="56"/>
        </w:rPr>
        <w:t>CHULUOTA, FL</w:t>
      </w:r>
    </w:p>
    <w:p w:rsidR="00A25AF6" w:rsidRPr="002353E0" w:rsidRDefault="00A25AF6" w:rsidP="0038076F">
      <w:pPr>
        <w:jc w:val="center"/>
        <w:rPr>
          <w:rFonts w:ascii="Cooper Black" w:hAnsi="Cooper Black"/>
          <w:noProof/>
          <w:color w:val="000000" w:themeColor="text1"/>
          <w:sz w:val="56"/>
          <w:szCs w:val="56"/>
        </w:rPr>
      </w:pPr>
    </w:p>
    <w:p w:rsidR="00A25AF6" w:rsidRPr="002353E0" w:rsidRDefault="003B6CCE" w:rsidP="003B6CCE">
      <w:pPr>
        <w:jc w:val="center"/>
        <w:rPr>
          <w:rFonts w:ascii="Franklin Gothic Medium" w:hAnsi="Franklin Gothic Medium"/>
          <w:noProof/>
          <w:color w:val="000000" w:themeColor="text1"/>
          <w:sz w:val="56"/>
          <w:szCs w:val="56"/>
        </w:rPr>
      </w:pPr>
      <w:r>
        <w:rPr>
          <w:rFonts w:ascii="Franklin Gothic Medium" w:hAnsi="Franklin Gothic Medium"/>
          <w:noProof/>
          <w:color w:val="000000" w:themeColor="text1"/>
          <w:sz w:val="56"/>
          <w:szCs w:val="56"/>
        </w:rPr>
        <w:t xml:space="preserve">COST:  </w:t>
      </w:r>
      <w:r w:rsidR="00791F09">
        <w:rPr>
          <w:rFonts w:ascii="Franklin Gothic Medium" w:hAnsi="Franklin Gothic Medium"/>
          <w:noProof/>
          <w:color w:val="000000" w:themeColor="text1"/>
          <w:sz w:val="56"/>
          <w:szCs w:val="56"/>
        </w:rPr>
        <w:t>$25</w:t>
      </w:r>
      <w:r w:rsidR="00A25AF6" w:rsidRPr="002353E0">
        <w:rPr>
          <w:rFonts w:ascii="Franklin Gothic Medium" w:hAnsi="Franklin Gothic Medium"/>
          <w:noProof/>
          <w:color w:val="000000" w:themeColor="text1"/>
          <w:sz w:val="56"/>
          <w:szCs w:val="56"/>
        </w:rPr>
        <w:t xml:space="preserve"> per person</w:t>
      </w:r>
    </w:p>
    <w:p w:rsidR="00A25AF6" w:rsidRPr="002353E0" w:rsidRDefault="00A25AF6" w:rsidP="0038076F">
      <w:pPr>
        <w:jc w:val="center"/>
        <w:rPr>
          <w:rFonts w:ascii="Franklin Gothic Medium" w:hAnsi="Franklin Gothic Medium"/>
          <w:noProof/>
          <w:color w:val="000000" w:themeColor="text1"/>
          <w:sz w:val="28"/>
          <w:szCs w:val="28"/>
        </w:rPr>
      </w:pPr>
      <w:r w:rsidRPr="002353E0">
        <w:rPr>
          <w:rFonts w:ascii="Franklin Gothic Medium" w:hAnsi="Franklin Gothic Medium"/>
          <w:noProof/>
          <w:color w:val="000000" w:themeColor="text1"/>
          <w:sz w:val="28"/>
          <w:szCs w:val="28"/>
        </w:rPr>
        <w:t>No additional tent/cabin fee</w:t>
      </w:r>
    </w:p>
    <w:p w:rsidR="00A25AF6" w:rsidRPr="002353E0" w:rsidRDefault="00A25AF6" w:rsidP="0038076F">
      <w:pPr>
        <w:jc w:val="center"/>
        <w:rPr>
          <w:rFonts w:ascii="Franklin Gothic Medium" w:hAnsi="Franklin Gothic Medium"/>
          <w:noProof/>
          <w:color w:val="000000" w:themeColor="text1"/>
          <w:sz w:val="28"/>
          <w:szCs w:val="28"/>
        </w:rPr>
      </w:pPr>
    </w:p>
    <w:p w:rsidR="002353E0" w:rsidRPr="00BD523B" w:rsidRDefault="00A25AF6" w:rsidP="0038076F">
      <w:pPr>
        <w:jc w:val="center"/>
        <w:rPr>
          <w:rFonts w:ascii="Franklin Gothic Medium" w:hAnsi="Franklin Gothic Medium"/>
          <w:noProof/>
          <w:color w:val="000000" w:themeColor="text1"/>
          <w:sz w:val="28"/>
          <w:szCs w:val="28"/>
          <w:highlight w:val="yellow"/>
        </w:rPr>
      </w:pPr>
      <w:r w:rsidRPr="00BD523B">
        <w:rPr>
          <w:rFonts w:ascii="Franklin Gothic Medium" w:hAnsi="Franklin Gothic Medium"/>
          <w:noProof/>
          <w:color w:val="000000" w:themeColor="text1"/>
          <w:sz w:val="56"/>
          <w:szCs w:val="56"/>
          <w:highlight w:val="yellow"/>
        </w:rPr>
        <w:t>$</w:t>
      </w:r>
      <w:r w:rsidR="00791F09">
        <w:rPr>
          <w:rFonts w:ascii="Franklin Gothic Medium" w:hAnsi="Franklin Gothic Medium"/>
          <w:noProof/>
          <w:color w:val="000000" w:themeColor="text1"/>
          <w:sz w:val="56"/>
          <w:szCs w:val="56"/>
          <w:highlight w:val="yellow"/>
        </w:rPr>
        <w:t>5/</w:t>
      </w:r>
      <w:r w:rsidR="003B6CCE">
        <w:rPr>
          <w:rFonts w:ascii="Franklin Gothic Medium" w:hAnsi="Franklin Gothic Medium"/>
          <w:noProof/>
          <w:color w:val="000000" w:themeColor="text1"/>
          <w:sz w:val="56"/>
          <w:szCs w:val="56"/>
          <w:highlight w:val="yellow"/>
        </w:rPr>
        <w:t>P</w:t>
      </w:r>
      <w:r w:rsidR="00791F09">
        <w:rPr>
          <w:rFonts w:ascii="Franklin Gothic Medium" w:hAnsi="Franklin Gothic Medium"/>
          <w:noProof/>
          <w:color w:val="000000" w:themeColor="text1"/>
          <w:sz w:val="56"/>
          <w:szCs w:val="56"/>
          <w:highlight w:val="yellow"/>
        </w:rPr>
        <w:t>erson Deposit</w:t>
      </w:r>
      <w:r w:rsidR="003B6CCE">
        <w:rPr>
          <w:rFonts w:ascii="Franklin Gothic Medium" w:hAnsi="Franklin Gothic Medium"/>
          <w:noProof/>
          <w:color w:val="000000" w:themeColor="text1"/>
          <w:sz w:val="56"/>
          <w:szCs w:val="56"/>
          <w:highlight w:val="yellow"/>
        </w:rPr>
        <w:t>*</w:t>
      </w:r>
    </w:p>
    <w:p w:rsidR="00A25AF6" w:rsidRPr="00BD523B" w:rsidRDefault="00A25AF6" w:rsidP="0038076F">
      <w:pPr>
        <w:jc w:val="center"/>
        <w:rPr>
          <w:rFonts w:ascii="Franklin Gothic Medium" w:hAnsi="Franklin Gothic Medium"/>
          <w:noProof/>
          <w:color w:val="000000" w:themeColor="text1"/>
          <w:sz w:val="28"/>
          <w:szCs w:val="28"/>
          <w:highlight w:val="yellow"/>
        </w:rPr>
      </w:pPr>
      <w:r w:rsidRPr="00BD523B">
        <w:rPr>
          <w:rFonts w:ascii="Franklin Gothic Medium" w:hAnsi="Franklin Gothic Medium"/>
          <w:noProof/>
          <w:color w:val="000000" w:themeColor="text1"/>
          <w:sz w:val="28"/>
          <w:szCs w:val="28"/>
          <w:highlight w:val="yellow"/>
        </w:rPr>
        <w:t>to hold your space</w:t>
      </w:r>
      <w:r w:rsidR="003B6CCE">
        <w:rPr>
          <w:rFonts w:ascii="Franklin Gothic Medium" w:hAnsi="Franklin Gothic Medium"/>
          <w:noProof/>
          <w:color w:val="000000" w:themeColor="text1"/>
          <w:sz w:val="28"/>
          <w:szCs w:val="28"/>
          <w:highlight w:val="yellow"/>
        </w:rPr>
        <w:t>s</w:t>
      </w:r>
      <w:r w:rsidRPr="00BD523B">
        <w:rPr>
          <w:rFonts w:ascii="Franklin Gothic Medium" w:hAnsi="Franklin Gothic Medium"/>
          <w:noProof/>
          <w:color w:val="000000" w:themeColor="text1"/>
          <w:sz w:val="28"/>
          <w:szCs w:val="28"/>
          <w:highlight w:val="yellow"/>
        </w:rPr>
        <w:t xml:space="preserve"> </w:t>
      </w:r>
    </w:p>
    <w:p w:rsidR="002353E0" w:rsidRDefault="00A25AF6" w:rsidP="0038076F">
      <w:pPr>
        <w:jc w:val="center"/>
        <w:rPr>
          <w:rFonts w:ascii="Franklin Gothic Medium" w:hAnsi="Franklin Gothic Medium"/>
          <w:noProof/>
          <w:color w:val="000000" w:themeColor="text1"/>
          <w:sz w:val="28"/>
          <w:szCs w:val="28"/>
        </w:rPr>
      </w:pPr>
      <w:r w:rsidRPr="00BD523B">
        <w:rPr>
          <w:rFonts w:ascii="Franklin Gothic Medium" w:hAnsi="Franklin Gothic Medium"/>
          <w:noProof/>
          <w:color w:val="000000" w:themeColor="text1"/>
          <w:sz w:val="28"/>
          <w:szCs w:val="28"/>
          <w:highlight w:val="yellow"/>
        </w:rPr>
        <w:t>must be received by August 30, 2011</w:t>
      </w:r>
    </w:p>
    <w:p w:rsidR="003B6CCE" w:rsidRPr="003B6CCE" w:rsidRDefault="003B6CCE" w:rsidP="0038076F">
      <w:pPr>
        <w:jc w:val="center"/>
        <w:rPr>
          <w:rFonts w:ascii="Franklin Gothic Medium" w:hAnsi="Franklin Gothic Medium"/>
          <w:noProof/>
          <w:color w:val="000000" w:themeColor="text1"/>
        </w:rPr>
      </w:pPr>
    </w:p>
    <w:p w:rsidR="003B6CCE" w:rsidRPr="003B6CCE" w:rsidRDefault="003B6CCE" w:rsidP="0038076F">
      <w:pPr>
        <w:jc w:val="center"/>
        <w:rPr>
          <w:rFonts w:ascii="Franklin Gothic Medium" w:hAnsi="Franklin Gothic Medium"/>
          <w:noProof/>
          <w:color w:val="000000" w:themeColor="text1"/>
        </w:rPr>
      </w:pPr>
      <w:r w:rsidRPr="003B6CCE">
        <w:rPr>
          <w:rFonts w:ascii="Franklin Gothic Medium" w:hAnsi="Franklin Gothic Medium"/>
          <w:noProof/>
          <w:color w:val="000000" w:themeColor="text1"/>
        </w:rPr>
        <w:t xml:space="preserve">*You probably want to estimate based on your whole troop attending just in case. </w:t>
      </w:r>
    </w:p>
    <w:p w:rsidR="002353E0" w:rsidRPr="003B6CCE" w:rsidRDefault="003B6CCE" w:rsidP="0038076F">
      <w:pPr>
        <w:jc w:val="center"/>
        <w:rPr>
          <w:rFonts w:ascii="Franklin Gothic Medium" w:hAnsi="Franklin Gothic Medium"/>
          <w:noProof/>
          <w:color w:val="000000" w:themeColor="text1"/>
        </w:rPr>
      </w:pPr>
      <w:r w:rsidRPr="003B6CCE">
        <w:rPr>
          <w:rFonts w:ascii="Franklin Gothic Medium" w:hAnsi="Franklin Gothic Medium"/>
          <w:noProof/>
          <w:color w:val="000000" w:themeColor="text1"/>
        </w:rPr>
        <w:t xml:space="preserve">Once we are full, we are full.  </w:t>
      </w:r>
    </w:p>
    <w:p w:rsidR="003B6CCE" w:rsidRDefault="003B6CCE" w:rsidP="0038076F">
      <w:pPr>
        <w:jc w:val="center"/>
        <w:rPr>
          <w:rFonts w:ascii="Franklin Gothic Medium" w:hAnsi="Franklin Gothic Medium"/>
          <w:noProof/>
          <w:color w:val="000000" w:themeColor="text1"/>
          <w:sz w:val="28"/>
          <w:szCs w:val="28"/>
        </w:rPr>
      </w:pPr>
    </w:p>
    <w:p w:rsidR="003B6CCE" w:rsidRDefault="003B6CCE" w:rsidP="0038076F">
      <w:pPr>
        <w:jc w:val="center"/>
        <w:rPr>
          <w:rFonts w:ascii="Franklin Gothic Medium" w:hAnsi="Franklin Gothic Medium"/>
          <w:b/>
          <w:i/>
          <w:noProof/>
          <w:color w:val="000000" w:themeColor="text1"/>
          <w:sz w:val="28"/>
          <w:szCs w:val="28"/>
        </w:rPr>
      </w:pPr>
      <w:r>
        <w:rPr>
          <w:rFonts w:ascii="Franklin Gothic Medium" w:hAnsi="Franklin Gothic Medium"/>
          <w:b/>
          <w:i/>
          <w:noProof/>
          <w:color w:val="000000" w:themeColor="text1"/>
          <w:sz w:val="28"/>
          <w:szCs w:val="28"/>
        </w:rPr>
        <w:t xml:space="preserve">Balance of </w:t>
      </w:r>
      <w:r w:rsidR="002353E0" w:rsidRPr="002353E0">
        <w:rPr>
          <w:rFonts w:ascii="Franklin Gothic Medium" w:hAnsi="Franklin Gothic Medium"/>
          <w:b/>
          <w:i/>
          <w:noProof/>
          <w:color w:val="000000" w:themeColor="text1"/>
          <w:sz w:val="28"/>
          <w:szCs w:val="28"/>
        </w:rPr>
        <w:t>Per Person Fee</w:t>
      </w:r>
      <w:r w:rsidR="002353E0">
        <w:rPr>
          <w:rFonts w:ascii="Franklin Gothic Medium" w:hAnsi="Franklin Gothic Medium"/>
          <w:b/>
          <w:i/>
          <w:noProof/>
          <w:color w:val="000000" w:themeColor="text1"/>
          <w:sz w:val="28"/>
          <w:szCs w:val="28"/>
        </w:rPr>
        <w:t>s</w:t>
      </w:r>
      <w:r w:rsidR="002353E0" w:rsidRPr="002353E0">
        <w:rPr>
          <w:rFonts w:ascii="Franklin Gothic Medium" w:hAnsi="Franklin Gothic Medium"/>
          <w:b/>
          <w:i/>
          <w:noProof/>
          <w:color w:val="000000" w:themeColor="text1"/>
          <w:sz w:val="28"/>
          <w:szCs w:val="28"/>
        </w:rPr>
        <w:t xml:space="preserve"> </w:t>
      </w:r>
      <w:r>
        <w:rPr>
          <w:rFonts w:ascii="Franklin Gothic Medium" w:hAnsi="Franklin Gothic Medium"/>
          <w:b/>
          <w:i/>
          <w:noProof/>
          <w:color w:val="000000" w:themeColor="text1"/>
          <w:sz w:val="28"/>
          <w:szCs w:val="28"/>
        </w:rPr>
        <w:t xml:space="preserve">($20 per camper) </w:t>
      </w:r>
      <w:r w:rsidR="002353E0" w:rsidRPr="002353E0">
        <w:rPr>
          <w:rFonts w:ascii="Franklin Gothic Medium" w:hAnsi="Franklin Gothic Medium"/>
          <w:b/>
          <w:i/>
          <w:noProof/>
          <w:color w:val="000000" w:themeColor="text1"/>
          <w:sz w:val="28"/>
          <w:szCs w:val="28"/>
        </w:rPr>
        <w:t xml:space="preserve">for Camporee </w:t>
      </w:r>
    </w:p>
    <w:p w:rsidR="00F117B1" w:rsidRDefault="002353E0" w:rsidP="003B6CCE">
      <w:pPr>
        <w:jc w:val="center"/>
        <w:rPr>
          <w:rFonts w:ascii="Franklin Gothic Medium" w:hAnsi="Franklin Gothic Medium"/>
          <w:b/>
          <w:i/>
          <w:noProof/>
          <w:color w:val="000000" w:themeColor="text1"/>
          <w:sz w:val="28"/>
          <w:szCs w:val="28"/>
        </w:rPr>
      </w:pPr>
      <w:r w:rsidRPr="002353E0">
        <w:rPr>
          <w:rFonts w:ascii="Franklin Gothic Medium" w:hAnsi="Franklin Gothic Medium"/>
          <w:b/>
          <w:i/>
          <w:noProof/>
          <w:color w:val="000000" w:themeColor="text1"/>
          <w:sz w:val="28"/>
          <w:szCs w:val="28"/>
        </w:rPr>
        <w:t xml:space="preserve">must be paid in full </w:t>
      </w:r>
      <w:r w:rsidR="003B6CCE">
        <w:rPr>
          <w:rFonts w:ascii="Franklin Gothic Medium" w:hAnsi="Franklin Gothic Medium"/>
          <w:b/>
          <w:i/>
          <w:noProof/>
          <w:color w:val="000000" w:themeColor="text1"/>
          <w:sz w:val="28"/>
          <w:szCs w:val="28"/>
        </w:rPr>
        <w:t>by September 21, 2011</w:t>
      </w:r>
      <w:r w:rsidRPr="002353E0">
        <w:rPr>
          <w:rFonts w:ascii="Franklin Gothic Medium" w:hAnsi="Franklin Gothic Medium"/>
          <w:b/>
          <w:i/>
          <w:noProof/>
          <w:color w:val="000000" w:themeColor="text1"/>
          <w:sz w:val="28"/>
          <w:szCs w:val="28"/>
        </w:rPr>
        <w:t xml:space="preserve"> Service Unit Meeting</w:t>
      </w:r>
    </w:p>
    <w:p w:rsidR="003B6CCE" w:rsidRDefault="003B6CCE" w:rsidP="0038076F">
      <w:pPr>
        <w:jc w:val="center"/>
        <w:rPr>
          <w:rFonts w:ascii="Franklin Gothic Medium" w:hAnsi="Franklin Gothic Medium"/>
          <w:b/>
          <w:i/>
          <w:noProof/>
          <w:color w:val="000000" w:themeColor="text1"/>
          <w:sz w:val="28"/>
          <w:szCs w:val="28"/>
        </w:rPr>
      </w:pPr>
    </w:p>
    <w:p w:rsidR="003B6CCE" w:rsidRDefault="003B6CCE" w:rsidP="0038076F">
      <w:pPr>
        <w:jc w:val="center"/>
        <w:rPr>
          <w:rFonts w:ascii="Franklin Gothic Medium" w:hAnsi="Franklin Gothic Medium"/>
          <w:b/>
          <w:i/>
          <w:noProof/>
          <w:color w:val="000000" w:themeColor="text1"/>
          <w:sz w:val="28"/>
          <w:szCs w:val="28"/>
        </w:rPr>
      </w:pPr>
      <w:r>
        <w:rPr>
          <w:rFonts w:ascii="Franklin Gothic Medium" w:hAnsi="Franklin Gothic Medium"/>
          <w:b/>
          <w:i/>
          <w:noProof/>
          <w:color w:val="000000" w:themeColor="text1"/>
          <w:sz w:val="28"/>
          <w:szCs w:val="28"/>
        </w:rPr>
        <w:t xml:space="preserve">Email Michelle with questions: </w:t>
      </w:r>
      <w:hyperlink r:id="rId6" w:history="1">
        <w:r w:rsidRPr="00031E50">
          <w:rPr>
            <w:rStyle w:val="Hyperlink"/>
            <w:rFonts w:ascii="Franklin Gothic Medium" w:hAnsi="Franklin Gothic Medium"/>
            <w:b/>
            <w:i/>
            <w:noProof/>
            <w:sz w:val="28"/>
            <w:szCs w:val="28"/>
          </w:rPr>
          <w:t>mmavres@cfl.rr.com</w:t>
        </w:r>
      </w:hyperlink>
      <w:r>
        <w:rPr>
          <w:rFonts w:ascii="Franklin Gothic Medium" w:hAnsi="Franklin Gothic Medium"/>
          <w:b/>
          <w:i/>
          <w:noProof/>
          <w:color w:val="000000" w:themeColor="text1"/>
          <w:sz w:val="28"/>
          <w:szCs w:val="28"/>
        </w:rPr>
        <w:t xml:space="preserve"> </w:t>
      </w:r>
    </w:p>
    <w:p w:rsidR="00F117B1" w:rsidRDefault="00F117B1" w:rsidP="0038076F">
      <w:pPr>
        <w:jc w:val="center"/>
        <w:rPr>
          <w:rFonts w:ascii="Franklin Gothic Medium" w:hAnsi="Franklin Gothic Medium"/>
          <w:b/>
          <w:i/>
          <w:noProof/>
          <w:color w:val="000000" w:themeColor="text1"/>
          <w:sz w:val="28"/>
          <w:szCs w:val="28"/>
        </w:rPr>
      </w:pPr>
    </w:p>
    <w:p w:rsidR="00D2450B" w:rsidRPr="003B6CCE" w:rsidRDefault="00F117B1" w:rsidP="003B6CCE">
      <w:pPr>
        <w:rPr>
          <w:rFonts w:ascii="Franklin Gothic Medium" w:hAnsi="Franklin Gothic Medium"/>
          <w:color w:val="000000" w:themeColor="text1"/>
        </w:rPr>
      </w:pPr>
      <w:r w:rsidRPr="003B6CCE">
        <w:rPr>
          <w:rFonts w:ascii="Franklin Gothic Medium" w:hAnsi="Franklin Gothic Medium"/>
          <w:b/>
          <w:i/>
          <w:noProof/>
          <w:color w:val="000000" w:themeColor="text1"/>
        </w:rPr>
        <w:t xml:space="preserve">Troops have the option </w:t>
      </w:r>
      <w:r w:rsidR="002269DF" w:rsidRPr="003B6CCE">
        <w:rPr>
          <w:rFonts w:ascii="Franklin Gothic Medium" w:hAnsi="Franklin Gothic Medium"/>
          <w:b/>
          <w:i/>
          <w:noProof/>
          <w:color w:val="000000" w:themeColor="text1"/>
        </w:rPr>
        <w:t>of sleeping</w:t>
      </w:r>
      <w:r w:rsidRPr="003B6CCE">
        <w:rPr>
          <w:rFonts w:ascii="Franklin Gothic Medium" w:hAnsi="Franklin Gothic Medium"/>
          <w:b/>
          <w:i/>
          <w:noProof/>
          <w:color w:val="000000" w:themeColor="text1"/>
        </w:rPr>
        <w:t xml:space="preserve"> in their own tents or sleeping in the MKW tents in the units. Daisy and Brownie troops will get priority in requests for the cabins/bunkhouse at MKW. After that a lottery system will be used to place troops in cabins. </w:t>
      </w:r>
      <w:r w:rsidR="0038076F" w:rsidRPr="003B6CCE">
        <w:rPr>
          <w:rFonts w:ascii="Franklin Gothic Medium" w:hAnsi="Franklin Gothic Medium"/>
          <w:color w:val="000000" w:themeColor="text1"/>
        </w:rPr>
        <w:br w:type="textWrapping" w:clear="all"/>
      </w:r>
    </w:p>
    <w:sectPr w:rsidR="00D2450B" w:rsidRPr="003B6CCE" w:rsidSect="003807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ADB"/>
    <w:rsid w:val="002269DF"/>
    <w:rsid w:val="002353E0"/>
    <w:rsid w:val="003678FE"/>
    <w:rsid w:val="0038076F"/>
    <w:rsid w:val="003B6CCE"/>
    <w:rsid w:val="00791F09"/>
    <w:rsid w:val="00A02F08"/>
    <w:rsid w:val="00A25AF6"/>
    <w:rsid w:val="00A30ADB"/>
    <w:rsid w:val="00BD523B"/>
    <w:rsid w:val="00D0285E"/>
    <w:rsid w:val="00D2450B"/>
    <w:rsid w:val="00F1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807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07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B6C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807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07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B6C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mavres@cfl.r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Mavres</dc:creator>
  <cp:keywords/>
  <dc:description/>
  <cp:lastModifiedBy>Michelle Mavres</cp:lastModifiedBy>
  <cp:revision>4</cp:revision>
  <cp:lastPrinted>2011-08-24T15:17:00Z</cp:lastPrinted>
  <dcterms:created xsi:type="dcterms:W3CDTF">2011-08-23T16:10:00Z</dcterms:created>
  <dcterms:modified xsi:type="dcterms:W3CDTF">2011-08-24T20:22:00Z</dcterms:modified>
</cp:coreProperties>
</file>